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A32E44" w:rsidRPr="00BB703B" w:rsidTr="00294DD6">
        <w:tc>
          <w:tcPr>
            <w:tcW w:w="9426" w:type="dxa"/>
            <w:gridSpan w:val="2"/>
            <w:tcBorders>
              <w:bottom w:val="nil"/>
            </w:tcBorders>
          </w:tcPr>
          <w:p w:rsidR="00A32E44" w:rsidRDefault="00A32E44" w:rsidP="00294DD6">
            <w:pPr>
              <w:jc w:val="center"/>
              <w:rPr>
                <w:b/>
                <w:szCs w:val="24"/>
              </w:rPr>
            </w:pPr>
          </w:p>
          <w:p w:rsidR="00A32E44" w:rsidRPr="004F3BAF" w:rsidRDefault="00A32E44" w:rsidP="00294DD6">
            <w:pPr>
              <w:jc w:val="center"/>
              <w:rPr>
                <w:b/>
                <w:szCs w:val="24"/>
              </w:rPr>
            </w:pPr>
            <w:r w:rsidRPr="004F3BAF">
              <w:rPr>
                <w:b/>
                <w:szCs w:val="24"/>
              </w:rPr>
              <w:t xml:space="preserve">Školní družina při základní škole Kounice 363, okr. Nymburk, PSČ 289 15 </w:t>
            </w:r>
          </w:p>
          <w:p w:rsidR="00A32E44" w:rsidRPr="004F3BAF" w:rsidRDefault="00A32E44" w:rsidP="00294DD6">
            <w:pPr>
              <w:jc w:val="center"/>
              <w:rPr>
                <w:sz w:val="20"/>
              </w:rPr>
            </w:pPr>
            <w:r w:rsidRPr="004F3BAF">
              <w:rPr>
                <w:sz w:val="20"/>
              </w:rPr>
              <w:t xml:space="preserve">mob. ŠD 720 576 168, tel. ZŠ 321 695 873, </w:t>
            </w:r>
            <w:hyperlink r:id="rId7" w:history="1">
              <w:r w:rsidRPr="004F3BAF">
                <w:rPr>
                  <w:rStyle w:val="Hypertextovodkaz"/>
                  <w:sz w:val="20"/>
                </w:rPr>
                <w:t>www.zskounice.cz</w:t>
              </w:r>
            </w:hyperlink>
            <w:r w:rsidRPr="004F3BAF">
              <w:rPr>
                <w:sz w:val="20"/>
              </w:rPr>
              <w:t>, e-mail:zskounice@volny.cz</w:t>
            </w:r>
          </w:p>
          <w:p w:rsidR="00A32E44" w:rsidRPr="00BB703B" w:rsidRDefault="00A32E44" w:rsidP="00294DD6">
            <w:pPr>
              <w:jc w:val="center"/>
              <w:rPr>
                <w:szCs w:val="24"/>
              </w:rPr>
            </w:pPr>
          </w:p>
        </w:tc>
      </w:tr>
      <w:tr w:rsidR="00A32E44" w:rsidRPr="002E1188" w:rsidTr="00294DD6">
        <w:trPr>
          <w:cantSplit/>
        </w:trPr>
        <w:tc>
          <w:tcPr>
            <w:tcW w:w="9426" w:type="dxa"/>
            <w:gridSpan w:val="2"/>
          </w:tcPr>
          <w:p w:rsidR="00A32E44" w:rsidRPr="00627C36" w:rsidRDefault="00A32E44" w:rsidP="00003282">
            <w:pPr>
              <w:spacing w:before="120" w:line="240" w:lineRule="atLeast"/>
              <w:jc w:val="center"/>
              <w:rPr>
                <w:b/>
                <w:caps/>
                <w:color w:val="0000FF"/>
                <w:sz w:val="40"/>
              </w:rPr>
            </w:pPr>
            <w:r>
              <w:rPr>
                <w:b/>
                <w:caps/>
                <w:color w:val="0000FF"/>
                <w:sz w:val="40"/>
              </w:rPr>
              <w:t xml:space="preserve">   </w:t>
            </w:r>
            <w:r w:rsidRPr="002E1188">
              <w:rPr>
                <w:b/>
                <w:caps/>
                <w:color w:val="0000FF"/>
                <w:sz w:val="40"/>
              </w:rPr>
              <w:t xml:space="preserve">  VNITŘNÍ ŘÁD ŠKOLNÍ DRUŽINY</w:t>
            </w:r>
          </w:p>
        </w:tc>
      </w:tr>
      <w:tr w:rsidR="00A32E44" w:rsidRPr="00BB703B" w:rsidTr="00294DD6">
        <w:tc>
          <w:tcPr>
            <w:tcW w:w="4465" w:type="dxa"/>
          </w:tcPr>
          <w:p w:rsidR="00A32E44" w:rsidRPr="00BB703B" w:rsidRDefault="00A32E44" w:rsidP="00294DD6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:rsidR="00A32E44" w:rsidRPr="00BB703B" w:rsidRDefault="00A32E44" w:rsidP="00003282">
            <w:pPr>
              <w:pStyle w:val="DefinitionTerm"/>
              <w:widowControl/>
              <w:spacing w:before="120" w:line="240" w:lineRule="atLeast"/>
            </w:pPr>
            <w:r>
              <w:t>Alena Podveská</w:t>
            </w:r>
            <w:r w:rsidRPr="00BB703B">
              <w:t xml:space="preserve">, </w:t>
            </w:r>
            <w:r>
              <w:t>vychovatelka ŠD</w:t>
            </w:r>
            <w:r w:rsidRPr="00BB703B">
              <w:t xml:space="preserve"> </w:t>
            </w:r>
          </w:p>
        </w:tc>
      </w:tr>
      <w:tr w:rsidR="00A32E44" w:rsidRPr="00BB703B" w:rsidTr="00294DD6">
        <w:tc>
          <w:tcPr>
            <w:tcW w:w="4465" w:type="dxa"/>
          </w:tcPr>
          <w:p w:rsidR="00A32E44" w:rsidRPr="00BB703B" w:rsidRDefault="00A32E44" w:rsidP="00294DD6">
            <w:pPr>
              <w:spacing w:before="120" w:line="240" w:lineRule="atLeast"/>
            </w:pPr>
            <w:r w:rsidRPr="00BB703B">
              <w:t>Schválil:</w:t>
            </w:r>
          </w:p>
        </w:tc>
        <w:tc>
          <w:tcPr>
            <w:tcW w:w="4961" w:type="dxa"/>
          </w:tcPr>
          <w:p w:rsidR="00A32E44" w:rsidRPr="00BB703B" w:rsidRDefault="00576FC2" w:rsidP="00294DD6">
            <w:pPr>
              <w:spacing w:before="120" w:line="240" w:lineRule="atLeast"/>
            </w:pPr>
            <w:r>
              <w:t>Mgr. Vendula Dovole</w:t>
            </w:r>
          </w:p>
        </w:tc>
      </w:tr>
      <w:tr w:rsidR="00A32E44" w:rsidRPr="00BB703B" w:rsidTr="00294DD6">
        <w:tc>
          <w:tcPr>
            <w:tcW w:w="4465" w:type="dxa"/>
          </w:tcPr>
          <w:p w:rsidR="00A32E44" w:rsidRPr="00BB703B" w:rsidRDefault="00A32E44" w:rsidP="00294DD6">
            <w:pPr>
              <w:spacing w:before="120" w:line="240" w:lineRule="atLeast"/>
            </w:pPr>
            <w:r w:rsidRPr="00BB703B">
              <w:t>Pedagogická rada projednala dne</w:t>
            </w:r>
            <w:r>
              <w:t>:</w:t>
            </w:r>
          </w:p>
        </w:tc>
        <w:tc>
          <w:tcPr>
            <w:tcW w:w="4961" w:type="dxa"/>
          </w:tcPr>
          <w:p w:rsidR="00A32E44" w:rsidRPr="00BB703B" w:rsidRDefault="00A32E44" w:rsidP="00576FC2">
            <w:pPr>
              <w:spacing w:before="120" w:line="240" w:lineRule="atLeast"/>
            </w:pPr>
            <w:r>
              <w:t>31.8.201</w:t>
            </w:r>
            <w:r w:rsidR="00576FC2">
              <w:t>6</w:t>
            </w:r>
          </w:p>
        </w:tc>
      </w:tr>
      <w:tr w:rsidR="00A32E44" w:rsidRPr="00BB703B" w:rsidTr="00294DD6">
        <w:tc>
          <w:tcPr>
            <w:tcW w:w="4465" w:type="dxa"/>
          </w:tcPr>
          <w:p w:rsidR="00A32E44" w:rsidRPr="00BB703B" w:rsidRDefault="00A32E44" w:rsidP="00294DD6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:rsidR="00A32E44" w:rsidRPr="00BB703B" w:rsidRDefault="00003282" w:rsidP="00003282">
            <w:pPr>
              <w:spacing w:before="120" w:line="240" w:lineRule="atLeast"/>
            </w:pPr>
            <w:r>
              <w:t>1</w:t>
            </w:r>
            <w:r w:rsidR="00A32E44">
              <w:t>.9.201</w:t>
            </w:r>
            <w:r w:rsidR="00576FC2">
              <w:t>6</w:t>
            </w:r>
          </w:p>
        </w:tc>
      </w:tr>
    </w:tbl>
    <w:p w:rsidR="00A32E44" w:rsidRDefault="00A32E44" w:rsidP="003B2892">
      <w:pPr>
        <w:jc w:val="both"/>
        <w:rPr>
          <w:b/>
        </w:rPr>
      </w:pPr>
    </w:p>
    <w:p w:rsidR="00576FC2" w:rsidRPr="00BC5DEC" w:rsidRDefault="00576FC2" w:rsidP="00576FC2">
      <w:pPr>
        <w:spacing w:before="480" w:after="240"/>
        <w:rPr>
          <w:b/>
          <w:szCs w:val="24"/>
        </w:rPr>
      </w:pPr>
      <w:r w:rsidRPr="00BC5DEC">
        <w:rPr>
          <w:b/>
          <w:szCs w:val="24"/>
        </w:rPr>
        <w:t>Obecná ustanovení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szCs w:val="24"/>
        </w:rPr>
        <w:t xml:space="preserve">Na základě ustanovení § 30 zákona č. 561/2004 Sb. o předškolním, základním středním, vyšším odborném a jiném vzdělávání (školský zákon) v platném znění vydávám jako statutární orgán školy pro školské zařízení školní družinu tento vnitřní řád školní družiny. </w:t>
      </w:r>
    </w:p>
    <w:p w:rsidR="00576FC2" w:rsidRPr="00BC5DEC" w:rsidRDefault="00576FC2" w:rsidP="00576FC2">
      <w:pPr>
        <w:spacing w:after="240"/>
        <w:rPr>
          <w:szCs w:val="24"/>
        </w:rPr>
      </w:pPr>
      <w:r w:rsidRPr="00BC5DEC">
        <w:rPr>
          <w:szCs w:val="24"/>
        </w:rPr>
        <w:t>Tato směrnice určuje pravidla provozu, a režim školní družiny.</w:t>
      </w:r>
    </w:p>
    <w:p w:rsidR="00576FC2" w:rsidRPr="00BC5DEC" w:rsidRDefault="00576FC2" w:rsidP="00576FC2">
      <w:pPr>
        <w:rPr>
          <w:szCs w:val="24"/>
        </w:rPr>
      </w:pPr>
      <w:r w:rsidRPr="00BC5DEC">
        <w:rPr>
          <w:szCs w:val="24"/>
        </w:rPr>
        <w:t>Zásady směrnice:</w:t>
      </w:r>
    </w:p>
    <w:p w:rsidR="00576FC2" w:rsidRPr="00BC5DEC" w:rsidRDefault="00576FC2" w:rsidP="00576FC2">
      <w:pPr>
        <w:spacing w:after="100" w:afterAutospacing="1"/>
        <w:rPr>
          <w:szCs w:val="24"/>
        </w:rPr>
      </w:pPr>
      <w:r w:rsidRPr="00BC5DEC">
        <w:rPr>
          <w:szCs w:val="24"/>
        </w:rPr>
        <w:t xml:space="preserve">- musí být vydána písemně, </w:t>
      </w:r>
      <w:r w:rsidRPr="00BC5DEC">
        <w:rPr>
          <w:szCs w:val="24"/>
        </w:rPr>
        <w:br/>
        <w:t xml:space="preserve">- nesmí být vydána v rozporu s právními předpisy, </w:t>
      </w:r>
      <w:r w:rsidRPr="00BC5DEC">
        <w:rPr>
          <w:szCs w:val="24"/>
        </w:rPr>
        <w:br/>
        <w:t xml:space="preserve">- nesmí být vydána se zpětnou účinností, </w:t>
      </w:r>
      <w:r w:rsidRPr="00BC5DEC">
        <w:rPr>
          <w:szCs w:val="24"/>
        </w:rPr>
        <w:br/>
        <w:t>- vzniká na dobu neurčitou.</w:t>
      </w:r>
    </w:p>
    <w:p w:rsidR="00576FC2" w:rsidRPr="00BC5DEC" w:rsidRDefault="00576FC2" w:rsidP="00576FC2">
      <w:pPr>
        <w:pStyle w:val="Nadpis5"/>
        <w:spacing w:before="480" w:after="240"/>
        <w:rPr>
          <w:sz w:val="24"/>
          <w:szCs w:val="24"/>
        </w:rPr>
      </w:pPr>
      <w:r w:rsidRPr="00BC5DEC">
        <w:rPr>
          <w:sz w:val="24"/>
          <w:szCs w:val="24"/>
        </w:rPr>
        <w:t>Poslání školní družiny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szCs w:val="24"/>
        </w:rPr>
        <w:t xml:space="preserve">Školní družina se ve své činnosti řídí zejména vyhláškou č. 74/2005 Sb., o zájmovém vzdělávání, v platném znění.   Školní družina tvoří ve dnech školního vyučování mezistupeň mezi výukou ve škole a výchovou v rodině. ŠD není pokračováním školního vyučování, má svá specifika, která ji odlišují od školního vyučování. </w:t>
      </w:r>
      <w:r w:rsidRPr="00BC5DEC">
        <w:rPr>
          <w:szCs w:val="24"/>
          <w:u w:val="single"/>
        </w:rPr>
        <w:t>Hlavním posláním ŠD je zabezpečení zájmové činnosti, odpočinku a rekreace žáků, částečně také dohledu nad žáky</w:t>
      </w:r>
      <w:r w:rsidRPr="00BC5DEC">
        <w:rPr>
          <w:szCs w:val="24"/>
        </w:rPr>
        <w:t>.</w:t>
      </w:r>
    </w:p>
    <w:p w:rsidR="00576FC2" w:rsidRPr="00BC5DEC" w:rsidRDefault="00576FC2" w:rsidP="00576FC2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BC5DEC">
        <w:rPr>
          <w:rFonts w:ascii="Times New Roman" w:hAnsi="Times New Roman"/>
          <w:color w:val="auto"/>
          <w:sz w:val="24"/>
          <w:szCs w:val="24"/>
        </w:rPr>
        <w:t>Činnost družiny je určena pro žáky prvního stupně základní školy.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 w:rsidR="00576FC2" w:rsidRPr="00BC5DEC" w:rsidRDefault="00576FC2" w:rsidP="00576FC2">
      <w:pPr>
        <w:pStyle w:val="Nadpis1"/>
        <w:pageBreakBefore/>
        <w:rPr>
          <w:b w:val="0"/>
          <w:sz w:val="24"/>
          <w:szCs w:val="24"/>
        </w:rPr>
      </w:pPr>
      <w:r w:rsidRPr="00BC5DEC">
        <w:rPr>
          <w:sz w:val="24"/>
          <w:szCs w:val="24"/>
        </w:rPr>
        <w:lastRenderedPageBreak/>
        <w:t>1. Podrobnosti k výkonu práv a povinností dětí a jejich zákonných zástupců ve školní družině a podrobnosti o pravidlech vzájemných vztahů s pedagogickými pracovníky</w:t>
      </w:r>
    </w:p>
    <w:p w:rsidR="00576FC2" w:rsidRPr="00BC5DEC" w:rsidRDefault="00576FC2" w:rsidP="00576FC2">
      <w:pPr>
        <w:spacing w:before="240"/>
        <w:rPr>
          <w:szCs w:val="24"/>
        </w:rPr>
      </w:pPr>
      <w:r w:rsidRPr="00BC5DEC">
        <w:rPr>
          <w:b/>
          <w:szCs w:val="24"/>
        </w:rPr>
        <w:t>1.1</w:t>
      </w:r>
      <w:r w:rsidRPr="00BC5DEC">
        <w:rPr>
          <w:szCs w:val="24"/>
        </w:rPr>
        <w:t xml:space="preserve"> Žáci jsou povinni:</w:t>
      </w:r>
    </w:p>
    <w:p w:rsidR="00576FC2" w:rsidRPr="00BC5DEC" w:rsidRDefault="00576FC2" w:rsidP="00576FC2">
      <w:pPr>
        <w:pStyle w:val="Odstavecseseznamem1"/>
        <w:numPr>
          <w:ilvl w:val="0"/>
          <w:numId w:val="5"/>
        </w:numPr>
        <w:spacing w:after="120"/>
        <w:jc w:val="both"/>
        <w:rPr>
          <w:szCs w:val="24"/>
        </w:rPr>
      </w:pPr>
      <w:r w:rsidRPr="00BC5DEC">
        <w:rPr>
          <w:szCs w:val="24"/>
        </w:rPr>
        <w:t>řádně docházet do školní družiny,</w:t>
      </w:r>
    </w:p>
    <w:p w:rsidR="00576FC2" w:rsidRPr="00BC5DEC" w:rsidRDefault="00576FC2" w:rsidP="00576FC2">
      <w:pPr>
        <w:pStyle w:val="Odstavecseseznamem1"/>
        <w:numPr>
          <w:ilvl w:val="0"/>
          <w:numId w:val="5"/>
        </w:numPr>
        <w:spacing w:after="120"/>
        <w:jc w:val="both"/>
        <w:rPr>
          <w:szCs w:val="24"/>
        </w:rPr>
      </w:pPr>
      <w:r w:rsidRPr="00BC5DEC">
        <w:rPr>
          <w:szCs w:val="24"/>
        </w:rPr>
        <w:t>dodržovat vnitřní řád školní družiny, předpisy a pokyny k ochraně zdraví a bezpečnosti, s nimiž byli seznámeni,</w:t>
      </w:r>
    </w:p>
    <w:p w:rsidR="00576FC2" w:rsidRPr="00BC5DEC" w:rsidRDefault="00576FC2" w:rsidP="00576FC2">
      <w:pPr>
        <w:pStyle w:val="Odstavecseseznamem1"/>
        <w:numPr>
          <w:ilvl w:val="0"/>
          <w:numId w:val="5"/>
        </w:numPr>
        <w:spacing w:after="120"/>
        <w:jc w:val="both"/>
        <w:rPr>
          <w:szCs w:val="24"/>
        </w:rPr>
      </w:pPr>
      <w:r w:rsidRPr="00BC5DEC">
        <w:rPr>
          <w:szCs w:val="24"/>
        </w:rPr>
        <w:t>plnit pokyny pedagogických pracovníků vydané v souladu s právními předpisy a školním nebo vnitřním řádem,</w:t>
      </w:r>
    </w:p>
    <w:p w:rsidR="00576FC2" w:rsidRPr="00BC5DEC" w:rsidRDefault="00576FC2" w:rsidP="00576FC2">
      <w:pPr>
        <w:pStyle w:val="Odstavecseseznamem1"/>
        <w:numPr>
          <w:ilvl w:val="0"/>
          <w:numId w:val="5"/>
        </w:numPr>
        <w:spacing w:after="120"/>
        <w:jc w:val="both"/>
        <w:rPr>
          <w:szCs w:val="24"/>
        </w:rPr>
      </w:pPr>
      <w:r w:rsidRPr="00BC5DEC">
        <w:rPr>
          <w:szCs w:val="24"/>
        </w:rPr>
        <w:t>informovat školské zařízení o změně zdravotní způsobilosti, zdravotních obtížích nebo jiných závažných skutečnostech, které by mohly mít vliv na průběh vzdělávání,</w:t>
      </w:r>
    </w:p>
    <w:p w:rsidR="00576FC2" w:rsidRPr="00BC5DEC" w:rsidRDefault="00576FC2" w:rsidP="00576FC2">
      <w:pPr>
        <w:pStyle w:val="Odstavecseseznamem1"/>
        <w:numPr>
          <w:ilvl w:val="0"/>
          <w:numId w:val="5"/>
        </w:numPr>
        <w:spacing w:after="240"/>
        <w:jc w:val="both"/>
        <w:rPr>
          <w:szCs w:val="24"/>
        </w:rPr>
      </w:pPr>
      <w:r w:rsidRPr="00BC5DEC">
        <w:rPr>
          <w:szCs w:val="24"/>
        </w:rPr>
        <w:t>oznamovat údaje, které jsou podstatné pro průběh vzdělávání nebo bezpečnost žáka a změny v těchto údajích.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1.2</w:t>
      </w:r>
      <w:r w:rsidRPr="00BC5DEC">
        <w:rPr>
          <w:szCs w:val="24"/>
        </w:rPr>
        <w:t xml:space="preserve"> Žák se ve školní družině chová slušně k dospělým i jiným žákům školy, dbá pokynů pedagogických a provozních pracovníků.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1.3</w:t>
      </w:r>
      <w:r w:rsidRPr="00BC5DEC">
        <w:rPr>
          <w:szCs w:val="24"/>
        </w:rPr>
        <w:t xml:space="preserve"> Žák chodí vhodně a čistě upraven a oblečen, s ohledem na plánované činnosti. Udržuje prostory školní družiny v čistotě a pořádku, chrání majetek před poškozením.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1.4</w:t>
      </w:r>
      <w:r w:rsidRPr="00BC5DEC">
        <w:rPr>
          <w:szCs w:val="24"/>
        </w:rPr>
        <w:t xml:space="preserve"> Žáci chrání své zdraví i zdraví spolužáků; žákům jsou zakázány všechny činnosti, které jsou zdraví škodlivé (např. kouření, pití alkoholických nápojů, zneužívání návykových a zdraví škodlivých látek).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1.5</w:t>
      </w:r>
      <w:r w:rsidRPr="00BC5DEC">
        <w:rPr>
          <w:szCs w:val="24"/>
        </w:rP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1.6</w:t>
      </w:r>
      <w:r w:rsidRPr="00BC5DEC">
        <w:rPr>
          <w:szCs w:val="24"/>
        </w:rPr>
        <w:t xml:space="preserve"> Žák nenosí do družiny předměty, které nesouvisí s výukou a mohly by ohrozit zdraví a bezpečnost jeho nebo jiných osob. </w:t>
      </w:r>
    </w:p>
    <w:p w:rsidR="00576FC2" w:rsidRPr="00BC5DEC" w:rsidRDefault="00576FC2" w:rsidP="00576FC2">
      <w:pPr>
        <w:pStyle w:val="Prosttext1"/>
        <w:spacing w:after="240"/>
        <w:jc w:val="both"/>
        <w:rPr>
          <w:rFonts w:ascii="Times New Roman" w:hAnsi="Times New Roman"/>
          <w:sz w:val="24"/>
          <w:szCs w:val="24"/>
        </w:rPr>
      </w:pPr>
      <w:r w:rsidRPr="00BC5DEC">
        <w:rPr>
          <w:rFonts w:ascii="Times New Roman" w:hAnsi="Times New Roman"/>
          <w:b/>
          <w:sz w:val="24"/>
          <w:szCs w:val="24"/>
        </w:rPr>
        <w:t>1.7</w:t>
      </w:r>
      <w:r w:rsidRPr="00BC5DEC">
        <w:rPr>
          <w:rFonts w:ascii="Times New Roman" w:hAnsi="Times New Roman"/>
          <w:sz w:val="24"/>
          <w:szCs w:val="24"/>
        </w:rPr>
        <w:t xml:space="preserve"> Zvláště hrubé slovní a úmyslné fyzické útoky žáka vůči pracovníkům družiny se vždy považují za závažné zaviněné porušení povinností stanovených tímto zákonem.</w:t>
      </w:r>
    </w:p>
    <w:p w:rsidR="00576FC2" w:rsidRPr="00BC5DEC" w:rsidRDefault="00576FC2" w:rsidP="00576FC2">
      <w:pPr>
        <w:pStyle w:val="Prosttext1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BC5DEC">
        <w:rPr>
          <w:rFonts w:ascii="Times New Roman" w:hAnsi="Times New Roman"/>
          <w:sz w:val="24"/>
          <w:szCs w:val="24"/>
        </w:rPr>
        <w:t xml:space="preserve">2. Provoz a vnitřní režim školy      </w:t>
      </w:r>
    </w:p>
    <w:p w:rsidR="00576FC2" w:rsidRPr="00BC5DEC" w:rsidRDefault="00576FC2" w:rsidP="00576FC2">
      <w:pPr>
        <w:jc w:val="both"/>
        <w:rPr>
          <w:b/>
          <w:szCs w:val="24"/>
          <w:u w:val="single"/>
        </w:rPr>
      </w:pPr>
      <w:r w:rsidRPr="00BC5DEC">
        <w:rPr>
          <w:b/>
          <w:szCs w:val="24"/>
          <w:u w:val="single"/>
        </w:rPr>
        <w:t>Přihlašování a odhlašování</w:t>
      </w:r>
    </w:p>
    <w:p w:rsidR="00576FC2" w:rsidRPr="00BC5DEC" w:rsidRDefault="00576FC2" w:rsidP="00576FC2">
      <w:pPr>
        <w:pStyle w:val="Prosttext1"/>
        <w:spacing w:after="240"/>
        <w:jc w:val="both"/>
        <w:rPr>
          <w:rFonts w:ascii="Times New Roman" w:hAnsi="Times New Roman"/>
          <w:color w:val="auto"/>
          <w:sz w:val="24"/>
          <w:szCs w:val="24"/>
        </w:rPr>
      </w:pPr>
      <w:r w:rsidRPr="00BC5DEC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2.1</w:t>
      </w:r>
      <w:r w:rsidRPr="00BC5DEC">
        <w:rPr>
          <w:szCs w:val="24"/>
        </w:rPr>
        <w:t xml:space="preserve"> V každém oddělení školní družiny vychovatelka zajišťuje: přihlašování a odhlašování žáků, vybírání poplatků (tuto činnost provádí i ekonomka školy), předávání informací rodičům, vyřizování námětů a stížností.</w:t>
      </w:r>
    </w:p>
    <w:p w:rsidR="00576FC2" w:rsidRPr="00BC5DEC" w:rsidRDefault="00576FC2" w:rsidP="00576FC2">
      <w:pPr>
        <w:rPr>
          <w:szCs w:val="24"/>
        </w:rPr>
      </w:pPr>
      <w:r w:rsidRPr="00BC5DEC">
        <w:rPr>
          <w:b/>
          <w:szCs w:val="24"/>
        </w:rPr>
        <w:t>2.2</w:t>
      </w:r>
      <w:r w:rsidRPr="00BC5DEC">
        <w:rPr>
          <w:szCs w:val="24"/>
        </w:rPr>
        <w:t xml:space="preserve"> O přijetí žáka k činnosti družiny ve formě pravidelné výchovné, vzdělávací a zájmové činnosti rozhoduje na základě písemné přihlášky = zápisního lístku ředitel školy. Součástí zápisního lístku je písemné sdělení zákonných zástupců žáka o rozsahu docházky a způsobu odchodu účastníka z družiny.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szCs w:val="24"/>
        </w:rPr>
        <w:t xml:space="preserve">Při zájmu převyšujícím kapacitu je přihlíženo k věku dětí, k zaměstnanosti zákonných zástupců a k místu trvalého pobytu žáka. Odhlášení v průběhu školního roku musí mít rovněž písemnou formu. 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lastRenderedPageBreak/>
        <w:t>2.3</w:t>
      </w:r>
      <w:r w:rsidRPr="00BC5DEC">
        <w:rPr>
          <w:szCs w:val="24"/>
        </w:rPr>
        <w:t xml:space="preserve"> Úplata je splatná prvních 14 dní každého pololetí (září, únor). Platí se zpravidla ve dvou splátkách – za období září až leden a únor až červen. Úplata na pololetí činí 750,- Kč. Tato částka se skládá ze dvou položek: 600,- Kč na účet školy, 150,- Kč pro potřeby družiny (materiál,…). Účet školy: 51-5660760227/0100. Variabilní symbol vašeho dítěte je jeho rodné číslo, do poznámky příjemci uveďte jméno dítěte.</w:t>
      </w:r>
    </w:p>
    <w:p w:rsidR="00576FC2" w:rsidRPr="00BC5DEC" w:rsidRDefault="00576FC2" w:rsidP="00576FC2">
      <w:pPr>
        <w:rPr>
          <w:szCs w:val="24"/>
        </w:rPr>
      </w:pPr>
      <w:r w:rsidRPr="00BC5DEC">
        <w:rPr>
          <w:b/>
          <w:szCs w:val="24"/>
        </w:rPr>
        <w:t>2.4</w:t>
      </w:r>
      <w:r w:rsidRPr="00BC5DEC">
        <w:rPr>
          <w:szCs w:val="24"/>
        </w:rPr>
        <w:t xml:space="preserve"> Výši úplaty může ředitel snížit nebo od úplaty osvobodit, jestliže:</w:t>
      </w:r>
    </w:p>
    <w:p w:rsidR="00576FC2" w:rsidRPr="00BC5DEC" w:rsidRDefault="00576FC2" w:rsidP="00576FC2">
      <w:pPr>
        <w:pStyle w:val="Odstavecseseznamem1"/>
        <w:numPr>
          <w:ilvl w:val="0"/>
          <w:numId w:val="4"/>
        </w:numPr>
        <w:overflowPunct/>
        <w:autoSpaceDE/>
        <w:autoSpaceDN/>
        <w:adjustRightInd/>
        <w:spacing w:after="240"/>
        <w:textAlignment w:val="auto"/>
        <w:rPr>
          <w:szCs w:val="24"/>
        </w:rPr>
      </w:pPr>
      <w:r w:rsidRPr="00BC5DEC">
        <w:rPr>
          <w:szCs w:val="24"/>
        </w:rPr>
        <w:t>účastník nebo jeho zákonný zástupce je příjemcem opakujících se dávek pomoci v hmotné nouzi podle zákona o pomoci v hmotné nouzi,</w:t>
      </w:r>
    </w:p>
    <w:p w:rsidR="00576FC2" w:rsidRPr="00BC5DEC" w:rsidRDefault="00576FC2" w:rsidP="00576FC2">
      <w:pPr>
        <w:pStyle w:val="Odstavecseseznamem1"/>
        <w:numPr>
          <w:ilvl w:val="0"/>
          <w:numId w:val="4"/>
        </w:numPr>
        <w:overflowPunct/>
        <w:autoSpaceDE/>
        <w:autoSpaceDN/>
        <w:adjustRightInd/>
        <w:spacing w:after="240"/>
        <w:textAlignment w:val="auto"/>
        <w:rPr>
          <w:szCs w:val="24"/>
        </w:rPr>
      </w:pPr>
      <w:r w:rsidRPr="00BC5DEC">
        <w:rPr>
          <w:szCs w:val="24"/>
        </w:rPr>
        <w:t>účastníkovi nebo jeho zákonnému zástupci náleží zvýšení příspěvku na péči podle zákona o sociálních službách, nebo</w:t>
      </w:r>
    </w:p>
    <w:p w:rsidR="00576FC2" w:rsidRPr="00BC5DEC" w:rsidRDefault="00576FC2" w:rsidP="00576FC2">
      <w:pPr>
        <w:pStyle w:val="Odstavecseseznamem1"/>
        <w:numPr>
          <w:ilvl w:val="0"/>
          <w:numId w:val="4"/>
        </w:numPr>
        <w:overflowPunct/>
        <w:autoSpaceDE/>
        <w:autoSpaceDN/>
        <w:adjustRightInd/>
        <w:spacing w:after="240"/>
        <w:textAlignment w:val="auto"/>
        <w:rPr>
          <w:szCs w:val="24"/>
        </w:rPr>
      </w:pPr>
      <w:r w:rsidRPr="00BC5DEC">
        <w:rPr>
          <w:szCs w:val="24"/>
        </w:rPr>
        <w:t>účastník svěřený do pěstounské péče má nárok na příspěvek na úhradu potřeb dítěte podle zákona o státní sociální podpoře</w:t>
      </w:r>
    </w:p>
    <w:p w:rsidR="00576FC2" w:rsidRPr="00BC5DEC" w:rsidRDefault="00576FC2" w:rsidP="00576FC2">
      <w:pPr>
        <w:pStyle w:val="Prosttext1"/>
        <w:spacing w:after="240"/>
        <w:ind w:firstLine="705"/>
        <w:rPr>
          <w:rFonts w:ascii="Times New Roman" w:hAnsi="Times New Roman"/>
          <w:color w:val="auto"/>
          <w:sz w:val="24"/>
          <w:szCs w:val="24"/>
        </w:rPr>
      </w:pPr>
      <w:r w:rsidRPr="00BC5DEC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576FC2" w:rsidRPr="00BC5DEC" w:rsidRDefault="00576FC2" w:rsidP="00576FC2">
      <w:pPr>
        <w:pStyle w:val="Prosttext1"/>
        <w:tabs>
          <w:tab w:val="left" w:pos="720"/>
        </w:tabs>
        <w:spacing w:after="240"/>
        <w:rPr>
          <w:rFonts w:ascii="Times New Roman" w:hAnsi="Times New Roman"/>
          <w:sz w:val="24"/>
          <w:szCs w:val="24"/>
        </w:rPr>
      </w:pPr>
      <w:r w:rsidRPr="00BC5DEC">
        <w:rPr>
          <w:rFonts w:ascii="Times New Roman" w:hAnsi="Times New Roman"/>
          <w:b/>
          <w:sz w:val="24"/>
          <w:szCs w:val="24"/>
        </w:rPr>
        <w:t>2.5</w:t>
      </w:r>
      <w:r w:rsidRPr="00BC5DEC">
        <w:rPr>
          <w:rFonts w:ascii="Times New Roman" w:hAnsi="Times New Roman"/>
          <w:sz w:val="24"/>
          <w:szCs w:val="24"/>
        </w:rPr>
        <w:t xml:space="preserve"> Pokud za dítě není uhrazena úplata, ředitel školy může rozhodnout o vyloučení žáka ze školní družiny.</w:t>
      </w:r>
    </w:p>
    <w:p w:rsidR="00576FC2" w:rsidRPr="00BC5DEC" w:rsidRDefault="00576FC2" w:rsidP="00576FC2">
      <w:pPr>
        <w:pStyle w:val="Prosttext1"/>
        <w:tabs>
          <w:tab w:val="left" w:pos="720"/>
        </w:tabs>
        <w:spacing w:after="240"/>
        <w:rPr>
          <w:rFonts w:ascii="Times New Roman" w:hAnsi="Times New Roman"/>
          <w:b/>
          <w:sz w:val="24"/>
          <w:szCs w:val="24"/>
        </w:rPr>
      </w:pPr>
      <w:r w:rsidRPr="00BC5DEC">
        <w:rPr>
          <w:rFonts w:ascii="Times New Roman" w:hAnsi="Times New Roman"/>
          <w:sz w:val="24"/>
          <w:szCs w:val="24"/>
        </w:rPr>
        <w:t xml:space="preserve">3.  Organizace činnosti 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3.1</w:t>
      </w:r>
      <w:r w:rsidRPr="00BC5DEC">
        <w:rPr>
          <w:szCs w:val="24"/>
        </w:rPr>
        <w:t xml:space="preserve"> Provozní doba ŠD je od 6,50 do 16,20 hodin. </w:t>
      </w:r>
    </w:p>
    <w:p w:rsidR="00576FC2" w:rsidRPr="00BC5DEC" w:rsidRDefault="00576FC2" w:rsidP="00576FC2">
      <w:pPr>
        <w:spacing w:after="240"/>
        <w:jc w:val="both"/>
        <w:rPr>
          <w:szCs w:val="24"/>
          <w:u w:val="single"/>
        </w:rPr>
      </w:pPr>
      <w:r w:rsidRPr="00BC5DEC">
        <w:rPr>
          <w:szCs w:val="24"/>
          <w:u w:val="single"/>
        </w:rPr>
        <w:t>Režim školní družiny: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>6,50</w:t>
      </w:r>
      <w:r>
        <w:rPr>
          <w:szCs w:val="24"/>
        </w:rPr>
        <w:t xml:space="preserve"> </w:t>
      </w:r>
      <w:r w:rsidRPr="00BC5DEC">
        <w:rPr>
          <w:szCs w:val="24"/>
        </w:rPr>
        <w:t>-</w:t>
      </w:r>
      <w:r>
        <w:rPr>
          <w:szCs w:val="24"/>
        </w:rPr>
        <w:t xml:space="preserve"> </w:t>
      </w:r>
      <w:r w:rsidRPr="00BC5DEC">
        <w:rPr>
          <w:szCs w:val="24"/>
        </w:rPr>
        <w:t>7,50</w:t>
      </w:r>
      <w:r w:rsidRPr="00BC5DEC">
        <w:rPr>
          <w:szCs w:val="24"/>
        </w:rPr>
        <w:tab/>
        <w:t>ranní družina – odpočinková činnost, volné hry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>11,50</w:t>
      </w:r>
      <w:r w:rsidRPr="00BC5DEC">
        <w:rPr>
          <w:szCs w:val="24"/>
        </w:rPr>
        <w:tab/>
      </w:r>
      <w:r w:rsidRPr="00BC5DEC">
        <w:rPr>
          <w:szCs w:val="24"/>
        </w:rPr>
        <w:tab/>
        <w:t>příchod dětí do ŠD (větší děti přichází v 12,45)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>11,50 – 12,30</w:t>
      </w:r>
      <w:r w:rsidRPr="00BC5DEC">
        <w:rPr>
          <w:szCs w:val="24"/>
        </w:rPr>
        <w:tab/>
        <w:t>osobní hygiena a oběd ve školní jídelně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ab/>
      </w:r>
      <w:r w:rsidRPr="00BC5DEC">
        <w:rPr>
          <w:szCs w:val="24"/>
        </w:rPr>
        <w:tab/>
        <w:t>(větší děti chodí na oběd samostatně se svojí třídou po vyučování)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>12,30-13,30</w:t>
      </w:r>
      <w:r w:rsidRPr="00BC5DEC">
        <w:rPr>
          <w:szCs w:val="24"/>
        </w:rPr>
        <w:tab/>
        <w:t>odpočinková činnost – relaxační hry, společná četba,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ab/>
      </w:r>
      <w:r w:rsidRPr="00BC5DEC">
        <w:rPr>
          <w:szCs w:val="24"/>
        </w:rPr>
        <w:tab/>
        <w:t>hlavní zaměstnání – kreativní činnosti – dobrovolné (VV, HV, volné hry)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>13,30-15,00</w:t>
      </w:r>
      <w:r w:rsidRPr="00BC5DEC">
        <w:rPr>
          <w:szCs w:val="24"/>
        </w:rPr>
        <w:tab/>
        <w:t>vycházka po okolí nebo hry na zahradě školy, na hřišti u zámku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>15,00-15,45</w:t>
      </w:r>
      <w:r w:rsidRPr="00BC5DEC">
        <w:rPr>
          <w:szCs w:val="24"/>
        </w:rPr>
        <w:tab/>
        <w:t>didaktické hry, individuální zájmová činnost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szCs w:val="24"/>
        </w:rPr>
        <w:tab/>
      </w:r>
      <w:r w:rsidRPr="00BC5DEC">
        <w:rPr>
          <w:szCs w:val="24"/>
        </w:rPr>
        <w:tab/>
        <w:t>příprava na vyučování (jen se souhlasem rodičů),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szCs w:val="24"/>
        </w:rPr>
        <w:t>15,45-16,20</w:t>
      </w:r>
      <w:r w:rsidRPr="00BC5DEC">
        <w:rPr>
          <w:szCs w:val="24"/>
        </w:rPr>
        <w:tab/>
        <w:t>společné hry, úklid třídy</w:t>
      </w:r>
    </w:p>
    <w:p w:rsidR="00576FC2" w:rsidRPr="00BC5DEC" w:rsidRDefault="00576FC2" w:rsidP="00576FC2">
      <w:pPr>
        <w:jc w:val="both"/>
        <w:rPr>
          <w:szCs w:val="24"/>
        </w:rPr>
      </w:pPr>
      <w:r w:rsidRPr="00BC5DEC">
        <w:rPr>
          <w:b/>
          <w:szCs w:val="24"/>
        </w:rPr>
        <w:t>3.2</w:t>
      </w:r>
      <w:r w:rsidRPr="00BC5DEC">
        <w:rPr>
          <w:szCs w:val="24"/>
        </w:rPr>
        <w:t xml:space="preserve"> Při nevyzvednutí žáka do stanovené doby rodiči vychovatelka nejdříve podle možností informuje telefonicky rodiče žáka a osoby uvedené na přihlášce dítěte do ŠD, pokud je tento postup bezvýsledný, </w:t>
      </w:r>
    </w:p>
    <w:p w:rsidR="00576FC2" w:rsidRPr="00BC5DEC" w:rsidRDefault="00576FC2" w:rsidP="00576FC2">
      <w:pPr>
        <w:numPr>
          <w:ilvl w:val="0"/>
          <w:numId w:val="2"/>
        </w:numPr>
        <w:jc w:val="both"/>
        <w:rPr>
          <w:szCs w:val="24"/>
        </w:rPr>
      </w:pPr>
      <w:r w:rsidRPr="00BC5DEC">
        <w:rPr>
          <w:szCs w:val="24"/>
        </w:rPr>
        <w:t>na základě předchozí dohody kontaktuje pracovníka orgánu péče o dítě,</w:t>
      </w:r>
    </w:p>
    <w:p w:rsidR="00576FC2" w:rsidRPr="00BC5DEC" w:rsidRDefault="00576FC2" w:rsidP="00576FC2">
      <w:pPr>
        <w:numPr>
          <w:ilvl w:val="0"/>
          <w:numId w:val="2"/>
        </w:numPr>
        <w:jc w:val="both"/>
        <w:rPr>
          <w:szCs w:val="24"/>
        </w:rPr>
      </w:pPr>
      <w:r w:rsidRPr="00BC5DEC">
        <w:rPr>
          <w:szCs w:val="24"/>
        </w:rPr>
        <w:t>na základě předchozí dohody s obecním úřadem kontaktuje pracovníka obecního úřadu,</w:t>
      </w:r>
    </w:p>
    <w:p w:rsidR="00576FC2" w:rsidRPr="00BC5DEC" w:rsidRDefault="00576FC2" w:rsidP="00576FC2">
      <w:pPr>
        <w:numPr>
          <w:ilvl w:val="0"/>
          <w:numId w:val="2"/>
        </w:numPr>
        <w:spacing w:after="240"/>
        <w:jc w:val="both"/>
        <w:rPr>
          <w:szCs w:val="24"/>
        </w:rPr>
      </w:pPr>
      <w:r w:rsidRPr="00BC5DEC">
        <w:rPr>
          <w:szCs w:val="24"/>
        </w:rPr>
        <w:t>požádá o pomoc Policii ČR.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3.3</w:t>
      </w:r>
      <w:r w:rsidRPr="00BC5DEC">
        <w:rPr>
          <w:szCs w:val="24"/>
        </w:rPr>
        <w:t xml:space="preserve"> Oddělení </w:t>
      </w:r>
      <w:r>
        <w:rPr>
          <w:szCs w:val="24"/>
        </w:rPr>
        <w:t xml:space="preserve">se naplňují nejvýše do počtu 25/30 </w:t>
      </w:r>
      <w:r w:rsidRPr="00BC5DEC">
        <w:rPr>
          <w:szCs w:val="24"/>
        </w:rPr>
        <w:t>žáků. ŠD má kapacitu 75 dětí. Žáci jsou rozděleni do 3 oddělení.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3.4</w:t>
      </w:r>
      <w:r w:rsidRPr="00BC5DEC">
        <w:rPr>
          <w:szCs w:val="24"/>
        </w:rPr>
        <w:t xml:space="preserve"> Rozsah denního provozu ŠD a rozvrh činnosti schvaluje ředitel školy na návrh jednotlivých vychovatelek školní družiny.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lastRenderedPageBreak/>
        <w:t>3.5</w:t>
      </w:r>
      <w:r w:rsidRPr="00BC5DEC">
        <w:rPr>
          <w:szCs w:val="24"/>
        </w:rPr>
        <w:t xml:space="preserve"> Družina realizuje výchovně vzdělávací činnost ve výchově mimo vyučování (příklad) zejména formou odpočinkových, rekreačních a zájmových činností; umožňuje žákům přípravu na vyučování.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3.6</w:t>
      </w:r>
      <w:r w:rsidRPr="00BC5DEC">
        <w:rPr>
          <w:szCs w:val="24"/>
        </w:rPr>
        <w:t xml:space="preserve"> Činností družiny se mohou zúčastňovat i žáci nezařazení do družiny, pokud se této činnosti neúčastní plný počet žáků zařazených do družiny stanovený pro oddělení nebo skupinu.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3.7</w:t>
      </w:r>
      <w:r w:rsidRPr="00BC5DEC">
        <w:rPr>
          <w:szCs w:val="24"/>
        </w:rPr>
        <w:t xml:space="preserve"> Rozsah docházky žáka a způsob jeho odchodu zaznamenají rodiče do zápisního lístku. V době ranního provozu přichází žáci do družiny samostatně nebo v doprovodu, max. v 7,40 hod. Vychovatelky za ně přebírají odpovědnost až po jejich příchodu do oddělení. V 7,50 odchází žáci do svých tříd.</w:t>
      </w:r>
    </w:p>
    <w:p w:rsidR="00576FC2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3.8</w:t>
      </w:r>
      <w:r w:rsidRPr="00BC5DEC">
        <w:rPr>
          <w:szCs w:val="24"/>
        </w:rPr>
        <w:t xml:space="preserve"> Žáky si vychovatelky přebírají od vyučujících po skončení vyučování ve školní družině. Následuje společný oběd a odpolední program v hernách družiny. Pro svoji činnost využívá ŠD také zahradu školy, hřiště u zámku, chodí na vycházky po okolí. Venkovní činnosti probíhají od 13,30-15,00 hod. V tuto dobu si rodiče nemůžou děti ze ŠD vyzvednout.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3.9</w:t>
      </w:r>
      <w:r w:rsidRPr="00BC5DEC">
        <w:rPr>
          <w:szCs w:val="24"/>
        </w:rPr>
        <w:t xml:space="preserve"> Žáci mohou ze ŠD odcházet po obědě do 13,30 hod. a pak kdykoliv od 15 hod., tak aby nedocházelo k rušení odpolední činnosti. Jiné časy odchodů je nutné konzultovat s vychovatelkou. Odchody na autobus respektujeme. Odchody na kroužky mimo ZŠ je nutné zapsat do zápisního lístku (včetně osoby, která dítě doprovází nebo uvést, že jde dítě bez doprovodu). 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3.10</w:t>
      </w:r>
      <w:r w:rsidRPr="00BC5DEC">
        <w:rPr>
          <w:szCs w:val="24"/>
        </w:rPr>
        <w:t xml:space="preserve"> Pokud žák opouští ŠD jinak, než je uvedeno v zápisním lístku (odchází sám, v doprovodu jiné osoby nebo výjimečně zůstává v družině) musí mít žádost písemnou formu s podpisem rodičů. Telefonické ani emailové žádosti neakceptujeme.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3.11</w:t>
      </w:r>
      <w:r w:rsidRPr="00BC5DEC">
        <w:rPr>
          <w:szCs w:val="24"/>
        </w:rPr>
        <w:t xml:space="preserve"> Žáci navštěvující družinu musí mít zajištěný oběd ve školní jídelně. Pitný režim: děti si nosí vlastní pití, voda ve škole je pitná, máme automaty na nápoje. Svačinu je nutné dítěti přibalit nebo je možné zakoupit svačinku u paní ekonomky (sušenky, smetánky) do 14 hod.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3.12</w:t>
      </w:r>
      <w:r w:rsidRPr="00BC5DEC">
        <w:rPr>
          <w:szCs w:val="24"/>
        </w:rPr>
        <w:t xml:space="preserve"> Doporučujeme mít na sportovní a výtvarné činnosti vhodné převlečení, které se může ušpinit. Není vhodné používat oblečení na tělocvik. Vše prosím podepsat.</w:t>
      </w:r>
    </w:p>
    <w:p w:rsidR="00576FC2" w:rsidRPr="00BC5DEC" w:rsidRDefault="00576FC2" w:rsidP="00576FC2">
      <w:pPr>
        <w:pStyle w:val="Nadpis1"/>
        <w:spacing w:before="480"/>
        <w:rPr>
          <w:b w:val="0"/>
          <w:sz w:val="24"/>
          <w:szCs w:val="24"/>
        </w:rPr>
      </w:pPr>
      <w:r w:rsidRPr="00BC5DEC">
        <w:rPr>
          <w:sz w:val="24"/>
          <w:szCs w:val="24"/>
        </w:rPr>
        <w:t>4. Podmínky zajištění bezpečnosti a ochrany zdraví dětí a jejich ochrany před rizikovým chováním a před projevy diskriminace, nepřátelství nebo násilí,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4.1</w:t>
      </w:r>
      <w:r w:rsidRPr="00BC5DEC">
        <w:rPr>
          <w:szCs w:val="24"/>
        </w:rPr>
        <w:t xml:space="preserve"> Všichni žáci se chovají při pobytu ve škole i mimo školu tak, aby neohrozili zdraví a majetek svůj ani jiných osob.  Žákům není povoleno v době mimo vyučování zdržovat se v prostorách školy, pokud nad nimi není vykonáván dozor způsobilou osobou. Každý úraz, poranění či nehodu, k níž dojde během pobytu žáků ve školní budově, nebo mimo budovu při akci pořádané školou žáci ihned ohlásí. Vychovatelé školní družiny provedou prokazatelné poučení žáků v první hodině školního roku a dodatečné poučení žáků, kteří při první hodině chyběli, provedou o tom písemný záznam. Škola odpovídá za žáky v době dané rozvrhem činnosti družiny.</w:t>
      </w:r>
    </w:p>
    <w:p w:rsidR="00576FC2" w:rsidRPr="00BC5DEC" w:rsidRDefault="00576FC2" w:rsidP="00576FC2">
      <w:pPr>
        <w:pStyle w:val="Prosttext1"/>
        <w:spacing w:after="240"/>
        <w:jc w:val="both"/>
        <w:rPr>
          <w:rFonts w:ascii="Times New Roman" w:hAnsi="Times New Roman"/>
          <w:color w:val="auto"/>
          <w:sz w:val="24"/>
          <w:szCs w:val="24"/>
        </w:rPr>
      </w:pPr>
      <w:r w:rsidRPr="00BC5DEC">
        <w:rPr>
          <w:rFonts w:ascii="Times New Roman" w:hAnsi="Times New Roman"/>
          <w:b/>
          <w:color w:val="auto"/>
          <w:sz w:val="24"/>
          <w:szCs w:val="24"/>
        </w:rPr>
        <w:t>4.2</w:t>
      </w:r>
      <w:r w:rsidRPr="00BC5DEC">
        <w:rPr>
          <w:rFonts w:ascii="Times New Roman" w:hAnsi="Times New Roman"/>
          <w:color w:val="auto"/>
          <w:sz w:val="24"/>
          <w:szCs w:val="24"/>
        </w:rPr>
        <w:t xml:space="preserve"> 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576FC2" w:rsidRPr="00BC5DEC" w:rsidRDefault="00576FC2" w:rsidP="00576FC2">
      <w:pPr>
        <w:spacing w:after="120"/>
        <w:jc w:val="both"/>
        <w:rPr>
          <w:szCs w:val="24"/>
        </w:rPr>
      </w:pPr>
      <w:r w:rsidRPr="00BC5DEC">
        <w:rPr>
          <w:b/>
          <w:szCs w:val="24"/>
        </w:rPr>
        <w:t>4.3.</w:t>
      </w:r>
      <w:r w:rsidRPr="00BC5DEC">
        <w:rPr>
          <w:szCs w:val="24"/>
        </w:rPr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</w:t>
      </w:r>
      <w:r w:rsidRPr="00BC5DEC">
        <w:rPr>
          <w:szCs w:val="24"/>
        </w:rPr>
        <w:lastRenderedPageBreak/>
        <w:t xml:space="preserve">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576FC2" w:rsidRPr="00BC5DEC" w:rsidRDefault="00576FC2" w:rsidP="00576FC2">
      <w:pPr>
        <w:jc w:val="both"/>
        <w:rPr>
          <w:szCs w:val="24"/>
        </w:rPr>
      </w:pPr>
      <w:r w:rsidRPr="00BC5DEC">
        <w:rPr>
          <w:szCs w:val="24"/>
        </w:rP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</w:t>
      </w:r>
    </w:p>
    <w:p w:rsidR="00576FC2" w:rsidRPr="00BC5DEC" w:rsidRDefault="00576FC2" w:rsidP="00576FC2">
      <w:pPr>
        <w:jc w:val="both"/>
        <w:rPr>
          <w:szCs w:val="24"/>
        </w:rPr>
      </w:pPr>
    </w:p>
    <w:p w:rsidR="00576FC2" w:rsidRPr="00BC5DEC" w:rsidRDefault="00576FC2" w:rsidP="00576FC2">
      <w:pPr>
        <w:jc w:val="both"/>
        <w:rPr>
          <w:b/>
          <w:szCs w:val="24"/>
        </w:rPr>
      </w:pPr>
      <w:r w:rsidRPr="00BC5DEC">
        <w:rPr>
          <w:szCs w:val="24"/>
        </w:rPr>
        <w:t>5. Podmínky zacházení s majetkem školy nebo školského zařízení ze strany dětí, žáků a studentů.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5.1</w:t>
      </w:r>
      <w:r w:rsidRPr="00BC5DEC">
        <w:rPr>
          <w:szCs w:val="24"/>
        </w:rPr>
        <w:t xml:space="preserve"> U každého svévolného poškození nebo zničení majetku školy či osob 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5.2</w:t>
      </w:r>
      <w:r w:rsidRPr="00BC5DEC">
        <w:rPr>
          <w:szCs w:val="24"/>
        </w:rPr>
        <w:t xml:space="preserve"> Ztráty věcí hlásí žáci neprodleně svému třídnímu učiteli. Žáci dbají na dostatečné zajištění svých věcí. </w:t>
      </w:r>
    </w:p>
    <w:p w:rsidR="00576FC2" w:rsidRPr="00BC5DEC" w:rsidRDefault="00576FC2" w:rsidP="00576FC2">
      <w:pPr>
        <w:jc w:val="both"/>
        <w:rPr>
          <w:szCs w:val="24"/>
        </w:rPr>
      </w:pPr>
      <w:r w:rsidRPr="00BC5DEC">
        <w:rPr>
          <w:b/>
          <w:szCs w:val="24"/>
        </w:rPr>
        <w:t>5.3</w:t>
      </w:r>
      <w:r w:rsidRPr="00BC5DEC">
        <w:rPr>
          <w:szCs w:val="24"/>
        </w:rPr>
        <w:t xml:space="preserve"> 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</w:t>
      </w:r>
    </w:p>
    <w:p w:rsidR="00576FC2" w:rsidRPr="00BC5DEC" w:rsidRDefault="00576FC2" w:rsidP="00576FC2">
      <w:pPr>
        <w:jc w:val="both"/>
        <w:rPr>
          <w:szCs w:val="24"/>
        </w:rPr>
      </w:pPr>
      <w:r w:rsidRPr="00BC5DEC">
        <w:rPr>
          <w:szCs w:val="24"/>
        </w:rPr>
        <w:t>V hernách není povoleno používání mobilních telefonů a notebooků.</w:t>
      </w:r>
    </w:p>
    <w:p w:rsidR="00576FC2" w:rsidRPr="00BC5DEC" w:rsidRDefault="00576FC2" w:rsidP="00576FC2">
      <w:pPr>
        <w:pStyle w:val="Nadpis1"/>
        <w:spacing w:before="480" w:after="120"/>
        <w:rPr>
          <w:b w:val="0"/>
          <w:sz w:val="24"/>
          <w:szCs w:val="24"/>
        </w:rPr>
      </w:pPr>
      <w:r w:rsidRPr="00BC5DEC">
        <w:rPr>
          <w:sz w:val="24"/>
          <w:szCs w:val="24"/>
        </w:rPr>
        <w:t>6. Pravidla pro hodnocení výsledků vzdělávání žáků a studentů.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6.1</w:t>
      </w:r>
      <w:r w:rsidRPr="00BC5DEC">
        <w:rPr>
          <w:szCs w:val="24"/>
        </w:rPr>
        <w:t xml:space="preserve"> Na hodnocení a klasifikaci chování žáka ve školní družině se vztahují ustanovení vyhlášky o základním vzdělávání. </w:t>
      </w:r>
    </w:p>
    <w:p w:rsidR="00576FC2" w:rsidRPr="00BC5DEC" w:rsidRDefault="00576FC2" w:rsidP="00576FC2">
      <w:pPr>
        <w:spacing w:after="240"/>
        <w:jc w:val="both"/>
        <w:rPr>
          <w:szCs w:val="24"/>
        </w:rPr>
      </w:pPr>
      <w:r w:rsidRPr="00BC5DEC">
        <w:rPr>
          <w:b/>
          <w:szCs w:val="24"/>
        </w:rPr>
        <w:t>6.2</w:t>
      </w:r>
      <w:r w:rsidRPr="00BC5DEC">
        <w:rPr>
          <w:szCs w:val="24"/>
        </w:rPr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576FC2" w:rsidRPr="00BC5DEC" w:rsidRDefault="00576FC2" w:rsidP="00576FC2">
      <w:pPr>
        <w:spacing w:after="240"/>
        <w:jc w:val="both"/>
        <w:rPr>
          <w:b/>
          <w:szCs w:val="24"/>
        </w:rPr>
      </w:pPr>
      <w:r w:rsidRPr="00BC5DEC">
        <w:rPr>
          <w:szCs w:val="24"/>
        </w:rPr>
        <w:t>7. Dokumentace</w:t>
      </w:r>
    </w:p>
    <w:p w:rsidR="00576FC2" w:rsidRPr="00BC5DEC" w:rsidRDefault="00576FC2" w:rsidP="00576FC2">
      <w:pPr>
        <w:tabs>
          <w:tab w:val="center" w:pos="4592"/>
        </w:tabs>
        <w:jc w:val="both"/>
        <w:rPr>
          <w:szCs w:val="24"/>
        </w:rPr>
      </w:pPr>
      <w:r w:rsidRPr="00BC5DEC">
        <w:rPr>
          <w:szCs w:val="24"/>
        </w:rPr>
        <w:t>V družině se vede tato dokumentace:</w:t>
      </w:r>
    </w:p>
    <w:p w:rsidR="00576FC2" w:rsidRPr="00BC5DEC" w:rsidRDefault="00576FC2" w:rsidP="00576FC2">
      <w:pPr>
        <w:numPr>
          <w:ilvl w:val="0"/>
          <w:numId w:val="3"/>
        </w:numPr>
        <w:jc w:val="both"/>
        <w:rPr>
          <w:szCs w:val="24"/>
        </w:rPr>
      </w:pPr>
      <w:r w:rsidRPr="00BC5DEC">
        <w:rPr>
          <w:szCs w:val="24"/>
        </w:rPr>
        <w:t>písemné přihlášky dětí; jejich součástí je písemné sdělení zákonných zástupců účastníka o rozsahu docházky a způsobu odchodu účastníka z družiny.</w:t>
      </w:r>
    </w:p>
    <w:p w:rsidR="00576FC2" w:rsidRPr="00BC5DEC" w:rsidRDefault="00576FC2" w:rsidP="00576FC2">
      <w:pPr>
        <w:numPr>
          <w:ilvl w:val="0"/>
          <w:numId w:val="3"/>
        </w:numPr>
        <w:jc w:val="both"/>
        <w:rPr>
          <w:szCs w:val="24"/>
        </w:rPr>
      </w:pPr>
      <w:r w:rsidRPr="00BC5DEC">
        <w:rPr>
          <w:szCs w:val="24"/>
        </w:rPr>
        <w:t>třídní knihy jednotlivých oddělení či jiné přehledy výchovně vzdělávací práce, včetně docházky dětí,</w:t>
      </w:r>
    </w:p>
    <w:p w:rsidR="00576FC2" w:rsidRPr="00BC5DEC" w:rsidRDefault="00576FC2" w:rsidP="00576FC2">
      <w:pPr>
        <w:numPr>
          <w:ilvl w:val="0"/>
          <w:numId w:val="3"/>
        </w:numPr>
        <w:jc w:val="both"/>
        <w:rPr>
          <w:szCs w:val="24"/>
        </w:rPr>
      </w:pPr>
      <w:r w:rsidRPr="00BC5DEC">
        <w:rPr>
          <w:szCs w:val="24"/>
        </w:rPr>
        <w:t>celoroční plán činnosti.</w:t>
      </w:r>
    </w:p>
    <w:p w:rsidR="00576FC2" w:rsidRPr="00BC5DEC" w:rsidRDefault="00576FC2" w:rsidP="00576FC2">
      <w:pPr>
        <w:numPr>
          <w:ilvl w:val="0"/>
          <w:numId w:val="3"/>
        </w:numPr>
        <w:rPr>
          <w:szCs w:val="24"/>
        </w:rPr>
      </w:pPr>
      <w:r w:rsidRPr="00BC5DEC">
        <w:rPr>
          <w:szCs w:val="24"/>
        </w:rPr>
        <w:t>roční hodnocení práce školní družiny jako podklad pro výroční zprávu školy,</w:t>
      </w:r>
    </w:p>
    <w:p w:rsidR="00576FC2" w:rsidRPr="00BC5DEC" w:rsidRDefault="00576FC2" w:rsidP="00576FC2">
      <w:pPr>
        <w:numPr>
          <w:ilvl w:val="0"/>
          <w:numId w:val="3"/>
        </w:numPr>
        <w:rPr>
          <w:szCs w:val="24"/>
        </w:rPr>
      </w:pPr>
      <w:r w:rsidRPr="00BC5DEC">
        <w:rPr>
          <w:szCs w:val="24"/>
        </w:rPr>
        <w:t>vnitřní řád školní družiny, rozvrh činnosti,</w:t>
      </w:r>
    </w:p>
    <w:p w:rsidR="00576FC2" w:rsidRPr="00BC5DEC" w:rsidRDefault="00576FC2" w:rsidP="00576FC2">
      <w:pPr>
        <w:pStyle w:val="Nadpis1"/>
        <w:spacing w:before="480"/>
        <w:rPr>
          <w:b w:val="0"/>
          <w:sz w:val="24"/>
          <w:szCs w:val="24"/>
        </w:rPr>
      </w:pPr>
      <w:r w:rsidRPr="00BC5DEC">
        <w:rPr>
          <w:sz w:val="24"/>
          <w:szCs w:val="24"/>
        </w:rPr>
        <w:t>8. Závěrečná ustanovení</w:t>
      </w:r>
    </w:p>
    <w:p w:rsidR="00576FC2" w:rsidRPr="00BC5DEC" w:rsidRDefault="00576FC2" w:rsidP="00576FC2">
      <w:pPr>
        <w:numPr>
          <w:ilvl w:val="0"/>
          <w:numId w:val="1"/>
        </w:numPr>
        <w:ind w:left="720"/>
        <w:jc w:val="both"/>
        <w:rPr>
          <w:szCs w:val="24"/>
        </w:rPr>
      </w:pPr>
      <w:r w:rsidRPr="00BC5DEC">
        <w:rPr>
          <w:szCs w:val="24"/>
        </w:rPr>
        <w:t xml:space="preserve">Kontrolou provádění ustanovení této směrnice je statutárním orgánem školy pověřen zaměstnanec: </w:t>
      </w:r>
      <w:r>
        <w:rPr>
          <w:szCs w:val="24"/>
        </w:rPr>
        <w:t>Jaroslav Urban, zástupce ředitelky</w:t>
      </w:r>
    </w:p>
    <w:p w:rsidR="00576FC2" w:rsidRPr="00BC5DEC" w:rsidRDefault="00576FC2" w:rsidP="00576FC2">
      <w:pPr>
        <w:numPr>
          <w:ilvl w:val="0"/>
          <w:numId w:val="1"/>
        </w:numPr>
        <w:ind w:left="720"/>
        <w:jc w:val="both"/>
        <w:rPr>
          <w:szCs w:val="24"/>
        </w:rPr>
      </w:pPr>
      <w:r w:rsidRPr="00BC5DEC">
        <w:rPr>
          <w:szCs w:val="24"/>
        </w:rPr>
        <w:t xml:space="preserve">Zrušuje se předchozí znění této směrnice. Uložení směrnice v archivu školy se řídí Spisovým řádem školy. </w:t>
      </w:r>
    </w:p>
    <w:p w:rsidR="00576FC2" w:rsidRPr="00BC5DEC" w:rsidRDefault="00576FC2" w:rsidP="00576FC2">
      <w:pPr>
        <w:numPr>
          <w:ilvl w:val="0"/>
          <w:numId w:val="1"/>
        </w:numPr>
        <w:ind w:left="720"/>
        <w:jc w:val="both"/>
        <w:rPr>
          <w:szCs w:val="24"/>
        </w:rPr>
      </w:pPr>
      <w:r w:rsidRPr="00BC5DEC">
        <w:rPr>
          <w:szCs w:val="24"/>
        </w:rPr>
        <w:lastRenderedPageBreak/>
        <w:t>Směrnice nabývá platnosti dnem podpisu ředitelem školy a zveřejněním.</w:t>
      </w:r>
    </w:p>
    <w:p w:rsidR="00576FC2" w:rsidRPr="00BC5DEC" w:rsidRDefault="00576FC2" w:rsidP="00576FC2">
      <w:pPr>
        <w:numPr>
          <w:ilvl w:val="0"/>
          <w:numId w:val="1"/>
        </w:numPr>
        <w:spacing w:after="240"/>
        <w:ind w:left="720"/>
        <w:jc w:val="both"/>
        <w:rPr>
          <w:szCs w:val="24"/>
        </w:rPr>
      </w:pPr>
      <w:r w:rsidRPr="00BC5DEC">
        <w:rPr>
          <w:szCs w:val="24"/>
        </w:rPr>
        <w:t>Směrnice nabývá účinnosti dnem: 1.9.201</w:t>
      </w:r>
      <w:r>
        <w:rPr>
          <w:szCs w:val="24"/>
        </w:rPr>
        <w:t>6</w:t>
      </w:r>
    </w:p>
    <w:p w:rsidR="00576FC2" w:rsidRPr="00BC5DEC" w:rsidRDefault="00576FC2" w:rsidP="00576FC2">
      <w:pPr>
        <w:spacing w:after="600"/>
        <w:jc w:val="both"/>
        <w:rPr>
          <w:szCs w:val="24"/>
        </w:rPr>
      </w:pPr>
      <w:r w:rsidRPr="00BC5DEC">
        <w:rPr>
          <w:szCs w:val="24"/>
        </w:rPr>
        <w:t>O provozu ŠD v době řádných prázdnin rozhoduje ředitel školy.</w:t>
      </w:r>
    </w:p>
    <w:p w:rsidR="00576FC2" w:rsidRPr="00BC5DEC" w:rsidRDefault="00576FC2" w:rsidP="00576FC2">
      <w:pPr>
        <w:rPr>
          <w:szCs w:val="24"/>
        </w:rPr>
      </w:pPr>
    </w:p>
    <w:p w:rsidR="00576FC2" w:rsidRPr="00BC5DEC" w:rsidRDefault="00576FC2" w:rsidP="00576FC2">
      <w:pPr>
        <w:rPr>
          <w:szCs w:val="24"/>
        </w:rPr>
      </w:pPr>
      <w:r w:rsidRPr="00BC5DEC">
        <w:rPr>
          <w:szCs w:val="24"/>
        </w:rPr>
        <w:t xml:space="preserve">V Kounicích, dne 31. 8. 2016                                                                    Mgr. Vendula Dovole          </w:t>
      </w:r>
    </w:p>
    <w:p w:rsidR="00576FC2" w:rsidRPr="00BC5DEC" w:rsidRDefault="00576FC2" w:rsidP="00576FC2">
      <w:pPr>
        <w:rPr>
          <w:szCs w:val="24"/>
        </w:rPr>
      </w:pPr>
      <w:r w:rsidRPr="00BC5DEC">
        <w:rPr>
          <w:szCs w:val="24"/>
        </w:rPr>
        <w:t xml:space="preserve">                                                                                                                         ředitelka školy</w:t>
      </w:r>
    </w:p>
    <w:p w:rsidR="00576FC2" w:rsidRPr="00BC5DEC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</w:p>
    <w:p w:rsidR="00CF38B2" w:rsidRDefault="00CF38B2" w:rsidP="00576FC2">
      <w:pPr>
        <w:rPr>
          <w:szCs w:val="24"/>
        </w:rPr>
      </w:pPr>
      <w:bookmarkStart w:id="0" w:name="_GoBack"/>
      <w:bookmarkEnd w:id="0"/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szCs w:val="24"/>
        </w:rPr>
      </w:pPr>
    </w:p>
    <w:p w:rsidR="00576FC2" w:rsidRDefault="00576FC2" w:rsidP="00576FC2">
      <w:pPr>
        <w:rPr>
          <w:i/>
          <w:szCs w:val="24"/>
        </w:rPr>
      </w:pPr>
      <w:r>
        <w:rPr>
          <w:i/>
          <w:szCs w:val="24"/>
        </w:rPr>
        <w:t xml:space="preserve">Podpisy osob, seznámených se směrnicí:  </w:t>
      </w:r>
    </w:p>
    <w:p w:rsidR="00576FC2" w:rsidRDefault="00576FC2" w:rsidP="00576FC2">
      <w:pPr>
        <w:rPr>
          <w:i/>
          <w:szCs w:val="24"/>
        </w:rPr>
      </w:pPr>
    </w:p>
    <w:p w:rsidR="00576FC2" w:rsidRDefault="00576FC2" w:rsidP="00576FC2">
      <w:pPr>
        <w:rPr>
          <w:i/>
          <w:szCs w:val="24"/>
        </w:rPr>
      </w:pPr>
      <w:r>
        <w:rPr>
          <w:i/>
          <w:szCs w:val="24"/>
        </w:rPr>
        <w:t>Potvrzuji, že jsem byl/a dne .............................   seznámen/a s obsahem směrnice č. ..................</w:t>
      </w:r>
    </w:p>
    <w:p w:rsidR="00576FC2" w:rsidRDefault="00576FC2" w:rsidP="00576FC2"/>
    <w:p w:rsidR="00576FC2" w:rsidRDefault="00576FC2" w:rsidP="00576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77"/>
      </w:tblGrid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 w:rsidRPr="00C5267E">
              <w:rPr>
                <w:szCs w:val="24"/>
                <w:lang w:eastAsia="en-US"/>
              </w:rPr>
              <w:t>Jméno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 w:rsidRPr="00C5267E">
              <w:rPr>
                <w:szCs w:val="24"/>
                <w:lang w:eastAsia="en-US"/>
              </w:rPr>
              <w:t>Podpis</w:t>
            </w: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Dovole Vendula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Default="00576FC2" w:rsidP="00FD6E3C">
            <w:pPr>
              <w:ind w:left="360"/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Urban Jaroslav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Mučková Alice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Roudnická Miroslava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Sladká Lucie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Manželová Jitka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Rozkydalová Andrea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Moravcová Melanie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Bielaková Šárka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Čelakovská Libuše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Havlíček Karel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Domínová Marie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Sedláková Dagmar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Kalinová Blanka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Koubková Marie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1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Podveská Alena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Doktorová Radka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Default="00576FC2" w:rsidP="00FD6E3C">
            <w:pPr>
              <w:ind w:left="360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8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Default="00576FC2" w:rsidP="00FD6E3C">
            <w:pPr>
              <w:ind w:left="360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</w:tbl>
    <w:p w:rsidR="00576FC2" w:rsidRDefault="00576FC2" w:rsidP="00576FC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3077"/>
      </w:tblGrid>
      <w:tr w:rsidR="00576FC2" w:rsidTr="00FD6E3C">
        <w:trPr>
          <w:trHeight w:val="2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Hybnerová Dita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Nováková Martina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Pokorná Jana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Cikánová Jiřina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Ševčíková Marcela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Vorlíček Arnošt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65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Zahradníková Ludmila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  <w:r>
              <w:t>Kadeřávková Anna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Default="00576FC2" w:rsidP="00FD6E3C">
            <w:pPr>
              <w:ind w:left="360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  <w:tr w:rsidR="00576FC2" w:rsidTr="00FD6E3C">
        <w:trPr>
          <w:trHeight w:val="274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Default="00576FC2" w:rsidP="00FD6E3C">
            <w:pPr>
              <w:ind w:left="360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C2" w:rsidRPr="00C5267E" w:rsidRDefault="00576FC2" w:rsidP="00FD6E3C">
            <w:pPr>
              <w:ind w:left="360"/>
              <w:rPr>
                <w:szCs w:val="24"/>
                <w:lang w:eastAsia="en-US"/>
              </w:rPr>
            </w:pPr>
          </w:p>
        </w:tc>
      </w:tr>
    </w:tbl>
    <w:p w:rsidR="00576FC2" w:rsidRDefault="00576FC2" w:rsidP="00576FC2">
      <w:pPr>
        <w:rPr>
          <w:lang w:eastAsia="en-US"/>
        </w:rPr>
      </w:pPr>
    </w:p>
    <w:p w:rsidR="00576FC2" w:rsidRDefault="00576FC2" w:rsidP="003B2892">
      <w:pPr>
        <w:jc w:val="both"/>
      </w:pPr>
    </w:p>
    <w:sectPr w:rsidR="00576FC2" w:rsidSect="00B24620">
      <w:footerReference w:type="default" r:id="rId8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11" w:rsidRDefault="007B4411">
      <w:r>
        <w:separator/>
      </w:r>
    </w:p>
  </w:endnote>
  <w:endnote w:type="continuationSeparator" w:id="0">
    <w:p w:rsidR="007B4411" w:rsidRDefault="007B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DE5" w:rsidRPr="00B24620" w:rsidRDefault="00A32E4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 xml:space="preserve">                                     </w:t>
    </w:r>
    <w:r>
      <w:t xml:space="preserve">                                     </w:t>
    </w:r>
    <w:r w:rsidRPr="00B24620">
      <w:t xml:space="preserve">              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F38B2">
      <w:rPr>
        <w:rStyle w:val="slostrnky"/>
        <w:noProof/>
      </w:rPr>
      <w:t>6</w:t>
    </w:r>
    <w:r>
      <w:rPr>
        <w:rStyle w:val="slostrnky"/>
      </w:rPr>
      <w:fldChar w:fldCharType="end"/>
    </w:r>
    <w:r w:rsidRPr="00B24620"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11" w:rsidRDefault="007B4411">
      <w:r>
        <w:separator/>
      </w:r>
    </w:p>
  </w:footnote>
  <w:footnote w:type="continuationSeparator" w:id="0">
    <w:p w:rsidR="007B4411" w:rsidRDefault="007B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3316"/>
    <w:multiLevelType w:val="hybridMultilevel"/>
    <w:tmpl w:val="21529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83652"/>
    <w:multiLevelType w:val="hybridMultilevel"/>
    <w:tmpl w:val="5BEAB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60544"/>
    <w:multiLevelType w:val="hybridMultilevel"/>
    <w:tmpl w:val="6CA2DC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4"/>
    <w:rsid w:val="00003282"/>
    <w:rsid w:val="00066810"/>
    <w:rsid w:val="00210C6C"/>
    <w:rsid w:val="003B2892"/>
    <w:rsid w:val="00576FC2"/>
    <w:rsid w:val="007B4411"/>
    <w:rsid w:val="009C51A2"/>
    <w:rsid w:val="00A32E44"/>
    <w:rsid w:val="00AA0A92"/>
    <w:rsid w:val="00CF38B2"/>
    <w:rsid w:val="00DD5678"/>
    <w:rsid w:val="00F9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73A95-8A95-49DE-B570-B1912AA7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E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96B2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dpis5">
    <w:name w:val="heading 5"/>
    <w:basedOn w:val="Normln"/>
    <w:next w:val="Normln"/>
    <w:link w:val="Nadpis5Char"/>
    <w:qFormat/>
    <w:rsid w:val="00A32E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32E44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pat">
    <w:name w:val="footer"/>
    <w:basedOn w:val="Normln"/>
    <w:link w:val="ZpatChar"/>
    <w:rsid w:val="00A32E44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rsid w:val="00A32E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32E44"/>
  </w:style>
  <w:style w:type="character" w:customStyle="1" w:styleId="ZkladntextChar">
    <w:name w:val="Základní text Char"/>
    <w:basedOn w:val="Standardnpsmoodstavce"/>
    <w:link w:val="Zkladntext"/>
    <w:rsid w:val="00A32E4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A32E44"/>
    <w:pPr>
      <w:widowControl w:val="0"/>
    </w:pPr>
  </w:style>
  <w:style w:type="paragraph" w:customStyle="1" w:styleId="Prosttext1">
    <w:name w:val="Prostý text1"/>
    <w:basedOn w:val="Normln"/>
    <w:rsid w:val="00A32E44"/>
    <w:rPr>
      <w:rFonts w:ascii="Courier New" w:hAnsi="Courier New"/>
      <w:color w:val="000000"/>
      <w:sz w:val="20"/>
    </w:rPr>
  </w:style>
  <w:style w:type="character" w:styleId="slostrnky">
    <w:name w:val="page number"/>
    <w:basedOn w:val="Standardnpsmoodstavce"/>
    <w:rsid w:val="00A32E44"/>
  </w:style>
  <w:style w:type="character" w:styleId="Hypertextovodkaz">
    <w:name w:val="Hyperlink"/>
    <w:rsid w:val="00A32E4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96B29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F96B29"/>
    <w:pPr>
      <w:ind w:left="720"/>
      <w:contextualSpacing/>
    </w:pPr>
  </w:style>
  <w:style w:type="paragraph" w:customStyle="1" w:styleId="Odstavecseseznamem1">
    <w:name w:val="Odstavec se seznamem1"/>
    <w:basedOn w:val="Normln"/>
    <w:rsid w:val="00576FC2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F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F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skou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2061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Podveská</dc:creator>
  <cp:keywords/>
  <dc:description/>
  <cp:lastModifiedBy>Vendula Dovole</cp:lastModifiedBy>
  <cp:revision>8</cp:revision>
  <cp:lastPrinted>2016-09-09T09:48:00Z</cp:lastPrinted>
  <dcterms:created xsi:type="dcterms:W3CDTF">2015-09-18T09:30:00Z</dcterms:created>
  <dcterms:modified xsi:type="dcterms:W3CDTF">2016-09-09T09:52:00Z</dcterms:modified>
</cp:coreProperties>
</file>